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bookmarkStart w:id="0" w:name="OLE_LINK1"/>
    </w:p>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660" w:lineRule="exact"/>
        <w:ind w:firstLine="320" w:firstLineChars="100"/>
        <w:textAlignment w:val="auto"/>
        <w:rPr>
          <w:rFonts w:hint="eastAsia" w:ascii="仿宋_GB2312" w:eastAsia="仿宋_GB2312"/>
          <w:sz w:val="32"/>
          <w:szCs w:val="32"/>
          <w:lang w:eastAsia="zh-CN"/>
        </w:rPr>
      </w:pPr>
    </w:p>
    <w:p>
      <w:pPr>
        <w:jc w:val="center"/>
        <w:rPr>
          <w:rFonts w:hint="eastAsia" w:ascii="仿宋_GB2312" w:eastAsia="仿宋_GB2312"/>
          <w:sz w:val="32"/>
          <w:szCs w:val="32"/>
          <w:lang w:val="en-US" w:eastAsia="zh-CN"/>
        </w:rPr>
      </w:pPr>
      <w:r>
        <w:rPr>
          <w:rFonts w:hint="eastAsia" w:ascii="仿宋_GB2312" w:eastAsia="仿宋_GB2312"/>
          <w:sz w:val="32"/>
          <w:szCs w:val="32"/>
          <w:lang w:eastAsia="zh-CN"/>
        </w:rPr>
        <w:t>涟文旅广体复</w:t>
      </w:r>
      <w:r>
        <w:rPr>
          <w:rFonts w:hint="eastAsia" w:ascii="仿宋_GB2312" w:eastAsia="仿宋_GB2312"/>
          <w:sz w:val="32"/>
          <w:szCs w:val="32"/>
          <w:lang w:val="en-US" w:eastAsia="zh-CN"/>
        </w:rPr>
        <w:t>字</w:t>
      </w:r>
      <w:r>
        <w:rPr>
          <w:rFonts w:hint="eastAsia" w:ascii="仿宋_GB2312" w:eastAsia="仿宋_GB2312"/>
          <w:sz w:val="32"/>
          <w:szCs w:val="32"/>
        </w:rPr>
        <w:t>〔20</w:t>
      </w:r>
      <w:r>
        <w:rPr>
          <w:rFonts w:hint="eastAsia" w:ascii="仿宋_GB2312" w:eastAsia="仿宋_GB2312"/>
          <w:sz w:val="32"/>
          <w:szCs w:val="32"/>
          <w:lang w:val="en-US" w:eastAsia="zh-CN"/>
        </w:rPr>
        <w:t>25</w:t>
      </w:r>
      <w:r>
        <w:rPr>
          <w:rFonts w:hint="eastAsia" w:ascii="仿宋_GB2312" w:eastAsia="仿宋_GB2312"/>
          <w:sz w:val="32"/>
          <w:szCs w:val="32"/>
        </w:rPr>
        <w:t>〕第</w:t>
      </w:r>
      <w:r>
        <w:rPr>
          <w:rFonts w:hint="eastAsia" w:ascii="仿宋_GB2312" w:eastAsia="仿宋_GB2312"/>
          <w:sz w:val="32"/>
          <w:szCs w:val="32"/>
          <w:lang w:val="en-US" w:eastAsia="zh-CN"/>
        </w:rPr>
        <w:t>16</w:t>
      </w:r>
      <w:r>
        <w:rPr>
          <w:rFonts w:hint="eastAsia" w:ascii="仿宋_GB2312" w:eastAsia="仿宋_GB2312"/>
          <w:sz w:val="32"/>
          <w:szCs w:val="32"/>
        </w:rPr>
        <w:t xml:space="preserve">号   </w:t>
      </w:r>
      <w:r>
        <w:rPr>
          <w:rFonts w:hint="eastAsia" w:ascii="仿宋_GB2312" w:eastAsia="仿宋_GB2312"/>
          <w:sz w:val="32"/>
          <w:szCs w:val="32"/>
          <w:lang w:val="en-US" w:eastAsia="zh-CN"/>
        </w:rPr>
        <w:t xml:space="preserve">     </w:t>
      </w:r>
      <w:r>
        <w:rPr>
          <w:rFonts w:hint="eastAsia" w:ascii="仿宋_GB2312" w:eastAsia="仿宋_GB2312"/>
          <w:sz w:val="32"/>
          <w:szCs w:val="32"/>
        </w:rPr>
        <w:t>办理结果分类：</w:t>
      </w:r>
      <w:r>
        <w:rPr>
          <w:rFonts w:hint="eastAsia" w:ascii="仿宋_GB2312" w:eastAsia="仿宋_GB2312"/>
          <w:sz w:val="32"/>
          <w:szCs w:val="32"/>
          <w:lang w:val="en-US" w:eastAsia="zh-CN"/>
        </w:rPr>
        <w:t>B</w:t>
      </w:r>
    </w:p>
    <w:p>
      <w:pPr>
        <w:spacing w:line="660" w:lineRule="exact"/>
        <w:jc w:val="center"/>
        <w:rPr>
          <w:rFonts w:hint="eastAsia" w:ascii="方正小标宋简体" w:eastAsia="方正小标宋简体"/>
          <w:sz w:val="44"/>
          <w:szCs w:val="44"/>
        </w:rPr>
      </w:pPr>
    </w:p>
    <w:bookmarkEnd w:id="0"/>
    <w:p>
      <w:pPr>
        <w:keepNext w:val="0"/>
        <w:keepLines w:val="0"/>
        <w:pageBreakBefore w:val="0"/>
        <w:widowControl w:val="0"/>
        <w:kinsoku/>
        <w:wordWrap/>
        <w:overflowPunct/>
        <w:topLinePunct w:val="0"/>
        <w:autoSpaceDE/>
        <w:autoSpaceDN/>
        <w:bidi w:val="0"/>
        <w:adjustRightInd/>
        <w:snapToGrid/>
        <w:spacing w:line="740" w:lineRule="exact"/>
        <w:ind w:left="0" w:leftChars="0"/>
        <w:jc w:val="center"/>
        <w:textAlignment w:val="auto"/>
        <w:rPr>
          <w:rFonts w:hint="default" w:eastAsia="方正小标宋简体"/>
          <w:sz w:val="44"/>
          <w:szCs w:val="44"/>
          <w:lang w:val="en-US" w:eastAsia="zh-CN"/>
        </w:rPr>
      </w:pPr>
      <w:r>
        <w:rPr>
          <w:rFonts w:hint="eastAsia" w:ascii="方正小标宋简体" w:hAnsi="Times New Roman" w:eastAsia="方正小标宋简体" w:cs="Times New Roman"/>
          <w:sz w:val="44"/>
          <w:szCs w:val="44"/>
          <w:lang w:val="en-US" w:eastAsia="zh-Hans"/>
        </w:rPr>
        <w:t>涟源市</w:t>
      </w:r>
      <w:r>
        <w:rPr>
          <w:rFonts w:hint="eastAsia" w:eastAsia="方正小标宋简体"/>
          <w:sz w:val="44"/>
          <w:szCs w:val="44"/>
          <w:lang w:val="en-US" w:eastAsia="zh-CN"/>
        </w:rPr>
        <w:t>文化旅游广电体育局</w:t>
      </w:r>
    </w:p>
    <w:p>
      <w:pPr>
        <w:keepNext w:val="0"/>
        <w:keepLines w:val="0"/>
        <w:pageBreakBefore w:val="0"/>
        <w:widowControl w:val="0"/>
        <w:kinsoku/>
        <w:wordWrap/>
        <w:overflowPunct/>
        <w:topLinePunct w:val="0"/>
        <w:autoSpaceDE/>
        <w:autoSpaceDN/>
        <w:bidi w:val="0"/>
        <w:adjustRightInd/>
        <w:snapToGrid/>
        <w:spacing w:line="740" w:lineRule="exact"/>
        <w:ind w:left="0" w:leftChars="0"/>
        <w:jc w:val="center"/>
        <w:textAlignment w:val="auto"/>
        <w:rPr>
          <w:rFonts w:hint="eastAsia" w:ascii="方正小标宋简体" w:hAnsi="Times New Roman" w:eastAsia="方正小标宋简体" w:cs="Times New Roman"/>
          <w:sz w:val="44"/>
          <w:szCs w:val="44"/>
          <w:lang w:val="en-US" w:eastAsia="zh-CN"/>
        </w:rPr>
      </w:pPr>
      <w:r>
        <w:rPr>
          <w:rFonts w:hint="eastAsia" w:eastAsia="方正小标宋简体"/>
          <w:sz w:val="44"/>
          <w:szCs w:val="44"/>
          <w:lang w:val="en-US" w:eastAsia="zh-CN"/>
        </w:rPr>
        <w:t>关于市政协</w:t>
      </w:r>
      <w:r>
        <w:rPr>
          <w:rFonts w:hint="eastAsia" w:ascii="方正小标宋简体" w:hAnsi="Times New Roman" w:eastAsia="方正小标宋简体" w:cs="Times New Roman"/>
          <w:sz w:val="44"/>
          <w:szCs w:val="44"/>
          <w:lang w:val="en-US" w:eastAsia="zh-Hans"/>
        </w:rPr>
        <w:t>十五</w:t>
      </w:r>
      <w:r>
        <w:rPr>
          <w:rFonts w:hint="eastAsia" w:ascii="方正小标宋简体" w:hAnsi="Times New Roman" w:eastAsia="方正小标宋简体" w:cs="Times New Roman"/>
          <w:sz w:val="44"/>
          <w:szCs w:val="44"/>
          <w:lang w:val="en-US" w:eastAsia="zh-CN"/>
        </w:rPr>
        <w:t>届第四次会议第089号提案</w:t>
      </w:r>
    </w:p>
    <w:p>
      <w:pPr>
        <w:keepNext w:val="0"/>
        <w:keepLines w:val="0"/>
        <w:pageBreakBefore w:val="0"/>
        <w:widowControl w:val="0"/>
        <w:kinsoku/>
        <w:wordWrap/>
        <w:overflowPunct/>
        <w:topLinePunct w:val="0"/>
        <w:autoSpaceDE/>
        <w:autoSpaceDN/>
        <w:bidi w:val="0"/>
        <w:adjustRightInd/>
        <w:snapToGrid/>
        <w:spacing w:line="740" w:lineRule="exact"/>
        <w:ind w:left="0" w:leftChars="0"/>
        <w:jc w:val="center"/>
        <w:textAlignment w:val="auto"/>
        <w:rPr>
          <w:rFonts w:hint="eastAsia" w:ascii="方正小标宋简体" w:hAnsi="Times New Roman" w:eastAsia="方正小标宋简体" w:cs="Times New Roman"/>
          <w:sz w:val="44"/>
          <w:szCs w:val="44"/>
          <w:lang w:val="en-US" w:eastAsia="zh-CN"/>
        </w:rPr>
      </w:pPr>
      <w:r>
        <w:rPr>
          <w:rFonts w:hint="eastAsia" w:ascii="方正小标宋简体" w:hAnsi="Times New Roman" w:eastAsia="方正小标宋简体" w:cs="Times New Roman"/>
          <w:sz w:val="44"/>
          <w:szCs w:val="44"/>
          <w:lang w:val="en-US" w:eastAsia="zh-CN"/>
        </w:rPr>
        <w:t>办理情况的回复</w:t>
      </w:r>
    </w:p>
    <w:p>
      <w:pPr>
        <w:keepNext w:val="0"/>
        <w:keepLines w:val="0"/>
        <w:pageBreakBefore w:val="0"/>
        <w:widowControl w:val="0"/>
        <w:kinsoku/>
        <w:wordWrap/>
        <w:overflowPunct/>
        <w:topLinePunct w:val="0"/>
        <w:autoSpaceDE/>
        <w:autoSpaceDN/>
        <w:bidi w:val="0"/>
        <w:adjustRightInd/>
        <w:snapToGrid/>
        <w:spacing w:line="660" w:lineRule="exact"/>
        <w:ind w:left="0" w:leftChars="0"/>
        <w:jc w:val="center"/>
        <w:textAlignment w:val="auto"/>
        <w:rPr>
          <w:rFonts w:hint="eastAsia" w:ascii="方正小标宋简体" w:hAnsi="Times New Roman" w:eastAsia="方正小标宋简体" w:cs="Times New Roman"/>
          <w:sz w:val="44"/>
          <w:szCs w:val="44"/>
          <w:lang w:val="en-US" w:eastAsia="zh-Hans"/>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楷体" w:hAnsi="楷体" w:eastAsia="楷体" w:cs="楷体"/>
          <w:sz w:val="28"/>
          <w:szCs w:val="28"/>
          <w:lang w:val="en-US" w:eastAsia="zh-CN"/>
        </w:rPr>
      </w:pPr>
      <w:r>
        <w:rPr>
          <w:rFonts w:hint="eastAsia" w:ascii="楷体" w:hAnsi="楷体" w:eastAsia="楷体" w:cs="楷体"/>
          <w:b/>
          <w:bCs/>
          <w:sz w:val="28"/>
          <w:szCs w:val="28"/>
          <w:lang w:val="en-US" w:eastAsia="zh-Hans"/>
        </w:rPr>
        <w:t>内容摘要：</w:t>
      </w:r>
      <w:r>
        <w:rPr>
          <w:rFonts w:hint="eastAsia" w:ascii="楷体" w:hAnsi="楷体" w:eastAsia="楷体" w:cs="楷体"/>
          <w:sz w:val="28"/>
          <w:szCs w:val="28"/>
          <w:lang w:val="en-US" w:eastAsia="zh-CN"/>
        </w:rPr>
        <w:t>康养民宿作为国家战略新兴产业,在健康中国政策支持下迎来快速发展,兼具生态疗愈与文旅融合优势、龙山地区依托国家级森林公园、千药王文化等资源赋,具打造“中医药养生+森林康养”特色民宿的独特条件,其自然景观与传统文化深度契合康养市场需求。当前区域康养民宿开发尚处初级阶段,基础设施适配性、业态融合度及品牌影响力亟待提升,亟需系统性推进产业升级,释放生态资源潜力,助力乡村振兴与文旅高质量发展。</w:t>
      </w: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Hans"/>
        </w:rPr>
      </w:pPr>
    </w:p>
    <w:p>
      <w:pPr>
        <w:keepNext w:val="0"/>
        <w:keepLines w:val="0"/>
        <w:pageBreakBefore w:val="0"/>
        <w:widowControl w:val="0"/>
        <w:kinsoku/>
        <w:wordWrap/>
        <w:overflowPunct/>
        <w:topLinePunct w:val="0"/>
        <w:autoSpaceDE/>
        <w:autoSpaceDN/>
        <w:bidi w:val="0"/>
        <w:adjustRightInd/>
        <w:snapToGrid/>
        <w:textAlignment w:val="auto"/>
        <w:rPr>
          <w:rFonts w:hint="eastAsia"/>
          <w:lang w:val="en-US" w:eastAsia="zh-Hans"/>
        </w:r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尊敬的</w:t>
      </w:r>
      <w:r>
        <w:rPr>
          <w:rFonts w:hint="eastAsia" w:ascii="仿宋" w:hAnsi="仿宋" w:eastAsia="仿宋" w:cs="仿宋"/>
          <w:sz w:val="32"/>
          <w:szCs w:val="32"/>
          <w:lang w:val="en-US" w:eastAsia="zh-CN"/>
        </w:rPr>
        <w:t>李育聪、刘喜良、李放军、肖湘仁、彭浩波、刘睿君、毛革雄</w:t>
      </w:r>
      <w:r>
        <w:rPr>
          <w:rFonts w:hint="eastAsia" w:ascii="仿宋" w:hAnsi="仿宋" w:eastAsia="仿宋" w:cs="仿宋"/>
          <w:sz w:val="32"/>
          <w:szCs w:val="32"/>
          <w:lang w:val="en-US" w:eastAsia="zh-Hans"/>
        </w:rPr>
        <w:t>委员：</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您</w:t>
      </w:r>
      <w:r>
        <w:rPr>
          <w:rFonts w:hint="eastAsia" w:ascii="仿宋" w:hAnsi="仿宋" w:eastAsia="仿宋" w:cs="仿宋"/>
          <w:sz w:val="32"/>
          <w:szCs w:val="32"/>
          <w:lang w:val="en-US" w:eastAsia="zh-CN"/>
        </w:rPr>
        <w:t>们</w:t>
      </w:r>
      <w:r>
        <w:rPr>
          <w:rFonts w:hint="eastAsia" w:ascii="仿宋" w:hAnsi="仿宋" w:eastAsia="仿宋" w:cs="仿宋"/>
          <w:sz w:val="32"/>
          <w:szCs w:val="32"/>
          <w:lang w:val="en-US" w:eastAsia="zh-Hans"/>
        </w:rPr>
        <w:t>所提《关于</w:t>
      </w:r>
      <w:r>
        <w:rPr>
          <w:rFonts w:hint="eastAsia" w:ascii="仿宋" w:hAnsi="仿宋" w:eastAsia="仿宋" w:cs="仿宋"/>
          <w:sz w:val="32"/>
          <w:szCs w:val="32"/>
          <w:lang w:val="en-US" w:eastAsia="zh-CN"/>
        </w:rPr>
        <w:t>加大龙山地区康养民宿建设力度</w:t>
      </w:r>
      <w:r>
        <w:rPr>
          <w:rFonts w:hint="eastAsia" w:ascii="仿宋" w:hAnsi="仿宋" w:eastAsia="仿宋" w:cs="仿宋"/>
          <w:sz w:val="32"/>
          <w:szCs w:val="32"/>
          <w:lang w:val="en-US" w:eastAsia="zh-Hans"/>
        </w:rPr>
        <w:t>的建议》已收悉。感谢您提出的宝贵建议，经研究，现将办理情况答复如下：</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关于加强规划引领的建议</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sz w:val="32"/>
          <w:szCs w:val="32"/>
          <w:lang w:val="en-US" w:eastAsia="zh-CN"/>
        </w:rPr>
        <w:sectPr>
          <w:pgSz w:w="11906" w:h="16838"/>
          <w:pgMar w:top="1440" w:right="1576" w:bottom="1440" w:left="1576"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在我局拟订的“十五五”文化和旅游发展规划思路中谋划了一系列的景区重大建设项目，预算投资1500万元用于龙山环境整治提升项目；预算投资3000万元用于龙山通讯管网提质改造、建设停车位智能收费系统、配套设施更新；预算投资5000万元用于旅游通景公路建设；预算投资4000万元用于安装700个监控摄像头以及建设在线预订系统，开发集门票、住宿、餐饮、导游服务于一体的预订平台等龙山智慧旅游系统；预算投资108733万元用于生态旅游及配套基础设施项目（一期）：其中重点建设景区游客服务设施工程。新建5个管理服务区，大型停车场1个，150个充电桩。“中医药+”产业配套设施建设工程。新建道地药材保护地基5000亩，中药材种植基地 15000亩，高山云雾茶基地5000亩，研学游基地2000 平米，改建森林人家10000平方米。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adjustRightInd/>
        <w:snapToGrid/>
        <w:spacing w:beforeAutospacing="0" w:afterAutospacing="0" w:line="580" w:lineRule="exact"/>
        <w:ind w:left="0" w:right="0" w:firstLine="640"/>
        <w:jc w:val="left"/>
        <w:textAlignment w:val="baseline"/>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eastAsia" w:ascii="黑体" w:hAnsi="黑体" w:eastAsia="黑体" w:cs="黑体"/>
          <w:i w:val="0"/>
          <w:iCs w:val="0"/>
          <w:caps w:val="0"/>
          <w:color w:val="000000"/>
          <w:spacing w:val="0"/>
          <w:kern w:val="0"/>
          <w:sz w:val="32"/>
          <w:szCs w:val="32"/>
          <w:shd w:val="clear" w:fill="FFFFFF"/>
          <w:vertAlign w:val="baseline"/>
          <w:lang w:val="en-US" w:eastAsia="zh-CN" w:bidi="ar"/>
        </w:rPr>
        <w:t>二、关于加大政策扶持与特色培育的建议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sz w:val="32"/>
          <w:szCs w:val="32"/>
          <w:lang w:val="en-US" w:eastAsia="zh-CN"/>
        </w:rPr>
      </w:pPr>
      <w:r>
        <w:rPr>
          <w:rFonts w:hint="default" w:ascii="仿宋" w:hAnsi="仿宋" w:eastAsia="仿宋" w:cs="仿宋"/>
          <w:sz w:val="32"/>
          <w:szCs w:val="32"/>
          <w:lang w:val="en-US" w:eastAsia="zh-CN"/>
        </w:rPr>
        <w:t>为规范民宿旅游民宿管理，提高旅游民宿品质，促进旅游民宿业健康发展，我市出台了《关于支持旅游民宿产业发展的实施意见（2023年-2025年）》（涟政发〔2023〕3号）及《涟源市旅游民宿管理暂行办法》（涟政办函〔2023〕7号）《关于支持旅游民宿产业发展的实施意见》</w:t>
      </w:r>
      <w:r>
        <w:rPr>
          <w:rFonts w:hint="eastAsia" w:ascii="仿宋" w:hAnsi="仿宋" w:eastAsia="仿宋" w:cs="仿宋"/>
          <w:sz w:val="32"/>
          <w:szCs w:val="32"/>
          <w:lang w:val="en-US" w:eastAsia="zh-CN"/>
        </w:rPr>
        <w:t>等</w:t>
      </w:r>
      <w:r>
        <w:rPr>
          <w:rFonts w:hint="default" w:ascii="仿宋" w:hAnsi="仿宋" w:eastAsia="仿宋" w:cs="仿宋"/>
          <w:sz w:val="32"/>
          <w:szCs w:val="32"/>
          <w:lang w:val="en-US" w:eastAsia="zh-CN"/>
        </w:rPr>
        <w:t>文件的通知</w:t>
      </w:r>
      <w:r>
        <w:rPr>
          <w:rFonts w:hint="eastAsia" w:ascii="仿宋" w:hAnsi="仿宋" w:eastAsia="仿宋" w:cs="仿宋"/>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我市成立了由相关市级领导担任组长、副组长的涟源市旅游民宿发展领导小组，相关单位作为成员单位，负责民宿发展工作，指导民宿健康发展。市人民政府每年安排不少于750万元旅游民宿发展资金，通过以奖代补等方式支持旅游民宿发展，</w:t>
      </w:r>
      <w:bookmarkStart w:id="1" w:name="_GoBack"/>
      <w:bookmarkEnd w:id="1"/>
      <w:r>
        <w:rPr>
          <w:rFonts w:hint="eastAsia" w:ascii="仿宋" w:hAnsi="仿宋" w:eastAsia="仿宋" w:cs="仿宋"/>
          <w:sz w:val="32"/>
          <w:szCs w:val="32"/>
          <w:lang w:val="en-US" w:eastAsia="zh-CN"/>
        </w:rPr>
        <w:t xml:space="preserve">在市旅游民宿发展领导小组办公室首次备案登记的旅游民宿根据投资额度、客房数量、房间面积给予专项补助，补助标准为每间5000-10000元。已登记备案的旅游民宿，纳入全市旅游营销推广体系、国家甲乙丙级旅游民宿和湖南省星级旅游民宿评定推荐名单；获评国家甲级(湖南省五星级)、乙级(湖南省四星级)、丙级(湖南省三星级)的旅游民宿企业分别给予“20万元、15万元、10万元”品质提升奖励。  </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黑体" w:hAnsi="黑体" w:eastAsia="黑体" w:cs="黑体"/>
          <w:i w:val="0"/>
          <w:iCs w:val="0"/>
          <w:caps w:val="0"/>
          <w:color w:val="000000"/>
          <w:spacing w:val="0"/>
          <w:kern w:val="0"/>
          <w:sz w:val="32"/>
          <w:szCs w:val="32"/>
          <w:shd w:val="clear" w:fill="FFFFFF"/>
          <w:vertAlign w:val="baseline"/>
          <w:lang w:val="en-US" w:eastAsia="zh-CN" w:bidi="ar"/>
        </w:rPr>
      </w:pPr>
      <w:r>
        <w:rPr>
          <w:rFonts w:hint="default" w:ascii="仿宋" w:hAnsi="仿宋" w:eastAsia="仿宋" w:cs="仿宋"/>
          <w:sz w:val="32"/>
          <w:szCs w:val="32"/>
          <w:lang w:val="en-US" w:eastAsia="zh-CN"/>
        </w:rPr>
        <w:t>支持鼓励有条件的地方结合当地生态环境、历史人文、民俗风情、建筑风貌等实际情况发展旅游民宿。鼓励“民宿+药膳”“民宿+采药体验”等融合模式</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在</w:t>
      </w:r>
      <w:r>
        <w:rPr>
          <w:rFonts w:hint="eastAsia" w:ascii="仿宋" w:hAnsi="仿宋" w:eastAsia="仿宋" w:cs="仿宋"/>
          <w:sz w:val="32"/>
          <w:szCs w:val="32"/>
          <w:lang w:val="en-US" w:eastAsia="zh-CN"/>
        </w:rPr>
        <w:t>龙山</w:t>
      </w:r>
      <w:r>
        <w:rPr>
          <w:rFonts w:hint="default" w:ascii="仿宋" w:hAnsi="仿宋" w:eastAsia="仿宋" w:cs="仿宋"/>
          <w:sz w:val="32"/>
          <w:szCs w:val="32"/>
          <w:lang w:val="en-US" w:eastAsia="zh-CN"/>
        </w:rPr>
        <w:t>范围内</w:t>
      </w:r>
      <w:r>
        <w:rPr>
          <w:rFonts w:hint="eastAsia" w:ascii="仿宋" w:hAnsi="仿宋" w:eastAsia="仿宋" w:cs="仿宋"/>
          <w:sz w:val="32"/>
          <w:szCs w:val="32"/>
          <w:lang w:val="en-US" w:eastAsia="zh-CN"/>
        </w:rPr>
        <w:t>已有</w:t>
      </w:r>
      <w:r>
        <w:rPr>
          <w:rFonts w:hint="default" w:ascii="仿宋" w:hAnsi="仿宋" w:eastAsia="仿宋" w:cs="仿宋"/>
          <w:sz w:val="32"/>
          <w:szCs w:val="32"/>
          <w:lang w:val="en-US" w:eastAsia="zh-CN"/>
        </w:rPr>
        <w:t>一</w:t>
      </w:r>
      <w:r>
        <w:rPr>
          <w:rFonts w:hint="eastAsia" w:ascii="仿宋" w:hAnsi="仿宋" w:eastAsia="仿宋" w:cs="仿宋"/>
          <w:sz w:val="32"/>
          <w:szCs w:val="32"/>
          <w:lang w:val="en-US" w:eastAsia="zh-CN"/>
        </w:rPr>
        <w:t>些</w:t>
      </w:r>
      <w:r>
        <w:rPr>
          <w:rFonts w:hint="default" w:ascii="仿宋" w:hAnsi="仿宋" w:eastAsia="仿宋" w:cs="仿宋"/>
          <w:sz w:val="32"/>
          <w:szCs w:val="32"/>
          <w:lang w:val="en-US" w:eastAsia="zh-CN"/>
        </w:rPr>
        <w:t>具有鲜明地域特色、一定市场知名度、一定规模和服务水准的旅游民宿，</w:t>
      </w:r>
      <w:r>
        <w:rPr>
          <w:rFonts w:hint="eastAsia" w:ascii="仿宋" w:hAnsi="仿宋" w:eastAsia="仿宋" w:cs="仿宋"/>
          <w:sz w:val="32"/>
          <w:szCs w:val="32"/>
          <w:lang w:val="en-US" w:eastAsia="zh-CN"/>
        </w:rPr>
        <w:t>其中阅美书屋被评为省三星级旅游民宿，龙山归乡苑被评为省五星级民宿。</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color w:val="FF0000"/>
          <w:sz w:val="32"/>
          <w:szCs w:val="32"/>
          <w:lang w:val="en-US" w:eastAsia="zh-CN"/>
        </w:rPr>
      </w:pPr>
      <w:r>
        <w:rPr>
          <w:rFonts w:hint="eastAsia" w:ascii="黑体" w:hAnsi="黑体" w:eastAsia="黑体" w:cs="黑体"/>
          <w:sz w:val="32"/>
          <w:szCs w:val="32"/>
          <w:lang w:val="en-US" w:eastAsia="zh-CN"/>
        </w:rPr>
        <w:t>三、关于推动品牌化建设与推广体系的建议</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龙山国家森林公园打造精品民宿聚集区是龙山景区十五五旅游规划思路的主要任务。将优先完善景区与民宿集中区域道路交通、停车场、标识标牌、旅游厕所、医疗服务、电力通讯、污水垃圾处理等公共服务设施，培育一批具有地方特色的民宿，以民宿为纽带，拓展休闲观光、农事体验、特色文化体验等新型业态，鼓励民宿集聚化、品质化、规范化、特色化发展，打造乡村旅游精品民宿聚集区。</w:t>
      </w:r>
    </w:p>
    <w:p>
      <w:pPr>
        <w:keepNext w:val="0"/>
        <w:keepLines w:val="0"/>
        <w:pageBreakBefore w:val="0"/>
        <w:kinsoku/>
        <w:overflowPunct/>
        <w:topLinePunct w:val="0"/>
        <w:autoSpaceDE/>
        <w:autoSpaceDN/>
        <w:bidi w:val="0"/>
        <w:adjustRightInd/>
        <w:snapToGrid/>
        <w:spacing w:line="580" w:lineRule="exact"/>
        <w:ind w:firstLine="640" w:firstLineChars="200"/>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我市现已举办两期“数字木兰”民宿管家培训，培训课程内容包括民宿知识、客房和餐饮服务、基本礼仪、数字素养以及宣传营销等多方面。推动湘中地区民宿集群化、品质化发展。以民宿管家培训为契机，进一步完善民宿产业扶持政策，优化行业发展环境，推动民宿产业与乡村振兴、文化旅游深度融合，让民宿经济真正成为富民产业。</w:t>
      </w:r>
    </w:p>
    <w:p>
      <w:pPr>
        <w:keepNext w:val="0"/>
        <w:keepLines w:val="0"/>
        <w:pageBreakBefore w:val="0"/>
        <w:kinsoku/>
        <w:overflowPunct/>
        <w:topLinePunct w:val="0"/>
        <w:autoSpaceDE/>
        <w:autoSpaceDN/>
        <w:bidi w:val="0"/>
        <w:adjustRightInd/>
        <w:snapToGrid/>
        <w:spacing w:line="580" w:lineRule="exact"/>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highlight w:val="none"/>
          <w:shd w:val="clear" w:color="auto" w:fill="FFFFFF"/>
          <w:lang w:val="en-US" w:eastAsia="zh-CN"/>
        </w:rPr>
        <w:t>全力推进龙山森林康养旅游建设项目，完善公共服务设施及基础配套设施，深入挖掘药王文化、药膳文化，持续开展“龙山药膳文化节”等活动，打响“天下药山，华夏医山”品牌，把龙山打造成为具有强大影响力、吸引力的康养休闲基地和集登山、徒步、漂流、溯溪、自行车等户外运动基地。</w:t>
      </w:r>
      <w:r>
        <w:rPr>
          <w:rFonts w:hint="eastAsia" w:ascii="仿宋" w:hAnsi="仿宋" w:eastAsia="仿宋" w:cs="仿宋"/>
          <w:color w:val="auto"/>
          <w:sz w:val="32"/>
          <w:szCs w:val="32"/>
          <w:lang w:val="en-US" w:eastAsia="zh-CN"/>
        </w:rPr>
        <w:t>鼓励和支持民宿行业加强品牌建设，探索建立民宿品牌联盟，推动资源共享、联合营销。培育有影响力的品牌，打造独特的龙山康旅民宿IP。</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sz w:val="32"/>
          <w:szCs w:val="32"/>
          <w:lang w:val="en-US" w:eastAsia="zh-Hans"/>
        </w:rPr>
      </w:pPr>
      <w:r>
        <w:rPr>
          <w:rFonts w:hint="eastAsia" w:ascii="仿宋" w:hAnsi="仿宋" w:eastAsia="仿宋" w:cs="仿宋"/>
          <w:sz w:val="32"/>
          <w:szCs w:val="32"/>
          <w:lang w:val="en-US" w:eastAsia="zh-Hans"/>
        </w:rPr>
        <w:t>最后，</w:t>
      </w:r>
      <w:r>
        <w:rPr>
          <w:rFonts w:hint="eastAsia" w:ascii="仿宋" w:hAnsi="仿宋" w:eastAsia="仿宋" w:cs="仿宋"/>
          <w:sz w:val="32"/>
          <w:szCs w:val="32"/>
          <w:lang w:val="en-US" w:eastAsia="zh-CN"/>
        </w:rPr>
        <w:t>再次</w:t>
      </w:r>
      <w:r>
        <w:rPr>
          <w:rFonts w:hint="eastAsia" w:ascii="仿宋" w:hAnsi="仿宋" w:eastAsia="仿宋" w:cs="仿宋"/>
          <w:sz w:val="32"/>
          <w:szCs w:val="32"/>
          <w:lang w:val="en-US" w:eastAsia="zh-Hans"/>
        </w:rPr>
        <w:t>感谢您提出的宝贵建议，同时还要恳请您继续关注并大力支持</w:t>
      </w:r>
      <w:r>
        <w:rPr>
          <w:rFonts w:hint="eastAsia" w:ascii="仿宋" w:hAnsi="仿宋" w:eastAsia="仿宋" w:cs="仿宋"/>
          <w:sz w:val="32"/>
          <w:szCs w:val="32"/>
          <w:lang w:val="en-US" w:eastAsia="zh-CN"/>
        </w:rPr>
        <w:t>我市龙山地区康养民宿</w:t>
      </w:r>
      <w:r>
        <w:rPr>
          <w:rFonts w:hint="eastAsia" w:ascii="仿宋" w:hAnsi="仿宋" w:eastAsia="仿宋" w:cs="仿宋"/>
          <w:sz w:val="32"/>
          <w:szCs w:val="32"/>
          <w:lang w:val="en-US" w:eastAsia="zh-Hans"/>
        </w:rPr>
        <w:t>发展</w:t>
      </w:r>
      <w:r>
        <w:rPr>
          <w:rFonts w:hint="eastAsia" w:ascii="仿宋" w:hAnsi="仿宋" w:eastAsia="仿宋" w:cs="仿宋"/>
          <w:sz w:val="32"/>
          <w:szCs w:val="32"/>
          <w:lang w:val="en-US" w:eastAsia="zh-CN"/>
        </w:rPr>
        <w:t>工作</w:t>
      </w:r>
      <w:r>
        <w:rPr>
          <w:rFonts w:hint="eastAsia" w:ascii="仿宋" w:hAnsi="仿宋" w:eastAsia="仿宋" w:cs="仿宋"/>
          <w:sz w:val="32"/>
          <w:szCs w:val="32"/>
          <w:lang w:val="en-US" w:eastAsia="zh-Hans"/>
        </w:rPr>
        <w:t>。</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80" w:lineRule="exact"/>
        <w:ind w:firstLine="640" w:firstLineChars="200"/>
        <w:textAlignment w:val="auto"/>
        <w:rPr>
          <w:rFonts w:hint="eastAsia" w:ascii="仿宋" w:hAnsi="仿宋" w:eastAsia="仿宋" w:cs="仿宋"/>
          <w:sz w:val="32"/>
          <w:szCs w:val="32"/>
          <w:lang w:val="en-US" w:eastAsia="zh-Hans"/>
        </w:rPr>
      </w:pPr>
    </w:p>
    <w:p>
      <w:pPr>
        <w:keepNext w:val="0"/>
        <w:keepLines w:val="0"/>
        <w:pageBreakBefore w:val="0"/>
        <w:numPr>
          <w:ilvl w:val="0"/>
          <w:numId w:val="0"/>
        </w:numPr>
        <w:kinsoku/>
        <w:overflowPunct/>
        <w:topLinePunct w:val="0"/>
        <w:autoSpaceDE/>
        <w:autoSpaceDN/>
        <w:bidi w:val="0"/>
        <w:adjustRightInd/>
        <w:snapToGrid/>
        <w:spacing w:beforeAutospacing="0" w:afterAutospacing="0" w:line="580" w:lineRule="exact"/>
        <w:jc w:val="center"/>
        <w:rPr>
          <w:rFonts w:hint="eastAsia" w:ascii="仿宋" w:hAnsi="仿宋" w:eastAsia="仿宋" w:cs="仿宋"/>
          <w:sz w:val="32"/>
          <w:szCs w:val="32"/>
          <w:lang w:val="en-US" w:eastAsia="zh-Hans"/>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val="en-US" w:eastAsia="zh-Hans"/>
        </w:rPr>
        <w:t>涟源市文化旅游广电体育局</w:t>
      </w:r>
    </w:p>
    <w:p>
      <w:pPr>
        <w:keepNext w:val="0"/>
        <w:keepLines w:val="0"/>
        <w:pageBreakBefore w:val="0"/>
        <w:numPr>
          <w:ilvl w:val="0"/>
          <w:numId w:val="0"/>
        </w:numPr>
        <w:kinsoku/>
        <w:wordWrap w:val="0"/>
        <w:overflowPunct/>
        <w:topLinePunct w:val="0"/>
        <w:autoSpaceDE/>
        <w:autoSpaceDN/>
        <w:bidi w:val="0"/>
        <w:adjustRightInd/>
        <w:snapToGrid/>
        <w:spacing w:beforeAutospacing="0" w:afterAutospacing="0" w:line="580" w:lineRule="exact"/>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lang w:eastAsia="zh-Hans"/>
        </w:rPr>
        <w:t>202</w:t>
      </w:r>
      <w:r>
        <w:rPr>
          <w:rFonts w:hint="eastAsia" w:ascii="仿宋" w:hAnsi="仿宋" w:eastAsia="仿宋" w:cs="仿宋"/>
          <w:sz w:val="32"/>
          <w:szCs w:val="32"/>
          <w:lang w:val="en-US" w:eastAsia="zh-CN"/>
        </w:rPr>
        <w:t>5</w:t>
      </w:r>
      <w:r>
        <w:rPr>
          <w:rFonts w:hint="eastAsia" w:ascii="仿宋" w:hAnsi="仿宋" w:eastAsia="仿宋" w:cs="仿宋"/>
          <w:sz w:val="32"/>
          <w:szCs w:val="32"/>
          <w:lang w:val="en-US" w:eastAsia="zh-Hans"/>
        </w:rPr>
        <w:t>年</w:t>
      </w:r>
      <w:r>
        <w:rPr>
          <w:rFonts w:hint="eastAsia" w:ascii="仿宋" w:hAnsi="仿宋" w:eastAsia="仿宋" w:cs="仿宋"/>
          <w:sz w:val="32"/>
          <w:szCs w:val="32"/>
          <w:lang w:val="en-US" w:eastAsia="zh-CN"/>
        </w:rPr>
        <w:t>7</w:t>
      </w:r>
      <w:r>
        <w:rPr>
          <w:rFonts w:hint="eastAsia" w:ascii="仿宋" w:hAnsi="仿宋" w:eastAsia="仿宋" w:cs="仿宋"/>
          <w:sz w:val="32"/>
          <w:szCs w:val="32"/>
          <w:lang w:val="en-US" w:eastAsia="zh-Hans"/>
        </w:rPr>
        <w:t>月</w:t>
      </w:r>
      <w:r>
        <w:rPr>
          <w:rFonts w:hint="eastAsia" w:ascii="仿宋" w:hAnsi="仿宋" w:eastAsia="仿宋" w:cs="仿宋"/>
          <w:sz w:val="32"/>
          <w:szCs w:val="32"/>
          <w:lang w:val="en-US" w:eastAsia="zh-CN"/>
        </w:rPr>
        <w:t>10</w:t>
      </w:r>
      <w:r>
        <w:rPr>
          <w:rFonts w:hint="eastAsia" w:ascii="仿宋" w:hAnsi="仿宋" w:eastAsia="仿宋" w:cs="仿宋"/>
          <w:sz w:val="32"/>
          <w:szCs w:val="32"/>
          <w:lang w:val="en-US" w:eastAsia="zh-Hans"/>
        </w:rPr>
        <w:t>日</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14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76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rPr>
        <w:t>签发领导：</w:t>
      </w:r>
      <w:r>
        <w:rPr>
          <w:rFonts w:hint="eastAsia" w:ascii="仿宋" w:hAnsi="仿宋" w:eastAsia="仿宋" w:cs="仿宋"/>
          <w:sz w:val="32"/>
          <w:szCs w:val="32"/>
          <w:lang w:eastAsia="zh-CN"/>
        </w:rPr>
        <w:t>王建中</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 w:hAnsi="仿宋" w:eastAsia="仿宋" w:cs="仿宋"/>
          <w:w w:val="100"/>
          <w:sz w:val="32"/>
          <w:szCs w:val="32"/>
          <w:lang w:val="en-US" w:eastAsia="zh-CN"/>
        </w:rPr>
      </w:pPr>
      <w:r>
        <w:rPr>
          <w:rFonts w:hint="eastAsia" w:ascii="仿宋" w:hAnsi="仿宋" w:eastAsia="仿宋" w:cs="仿宋"/>
          <w:sz w:val="32"/>
          <w:szCs w:val="32"/>
        </w:rPr>
        <w:t>承办人及电话：</w:t>
      </w:r>
      <w:r>
        <w:rPr>
          <w:rFonts w:hint="eastAsia" w:ascii="仿宋" w:hAnsi="仿宋" w:eastAsia="仿宋" w:cs="仿宋"/>
          <w:w w:val="100"/>
          <w:sz w:val="32"/>
          <w:szCs w:val="32"/>
          <w:lang w:eastAsia="zh-CN"/>
        </w:rPr>
        <w:t>邱姣</w:t>
      </w:r>
      <w:r>
        <w:rPr>
          <w:rFonts w:hint="eastAsia" w:ascii="仿宋" w:hAnsi="仿宋" w:eastAsia="仿宋" w:cs="仿宋"/>
          <w:w w:val="100"/>
          <w:sz w:val="32"/>
          <w:szCs w:val="32"/>
          <w:lang w:val="en-US" w:eastAsia="zh-CN"/>
        </w:rPr>
        <w:t>13873813385</w:t>
      </w:r>
      <w:r>
        <w:rPr>
          <w:rFonts w:hint="eastAsia" w:ascii="仿宋" w:hAnsi="仿宋" w:eastAsia="仿宋" w:cs="仿宋"/>
          <w:w w:val="100"/>
          <w:sz w:val="32"/>
          <w:szCs w:val="32"/>
          <w:lang w:eastAsia="zh-CN"/>
        </w:rPr>
        <w:t>、</w:t>
      </w:r>
      <w:r>
        <w:rPr>
          <w:rFonts w:hint="eastAsia" w:ascii="仿宋" w:hAnsi="仿宋" w:eastAsia="仿宋" w:cs="仿宋"/>
          <w:w w:val="100"/>
          <w:sz w:val="32"/>
          <w:szCs w:val="32"/>
          <w:lang w:val="en-US" w:eastAsia="zh-CN"/>
        </w:rPr>
        <w:t>易礼彬13875447342</w:t>
      </w:r>
    </w:p>
    <w:p>
      <w:pPr>
        <w:keepNext w:val="0"/>
        <w:keepLines w:val="0"/>
        <w:pageBreakBefore w:val="0"/>
        <w:widowControl/>
        <w:suppressLineNumbers w:val="0"/>
        <w:kinsoku/>
        <w:wordWrap/>
        <w:overflowPunct/>
        <w:topLinePunct w:val="0"/>
        <w:autoSpaceDE/>
        <w:autoSpaceDN/>
        <w:bidi w:val="0"/>
        <w:adjustRightInd/>
        <w:snapToGrid/>
        <w:spacing w:line="540" w:lineRule="exact"/>
        <w:jc w:val="left"/>
        <w:textAlignment w:val="auto"/>
        <w:rPr>
          <w:rFonts w:hint="default"/>
          <w:sz w:val="32"/>
          <w:szCs w:val="32"/>
          <w:lang w:val="en-US"/>
        </w:rPr>
      </w:pPr>
      <w:r>
        <w:rPr>
          <w:rFonts w:hint="eastAsia" w:ascii="仿宋" w:hAnsi="仿宋" w:eastAsia="仿宋" w:cs="仿宋"/>
          <w:sz w:val="32"/>
          <w:szCs w:val="32"/>
        </w:rPr>
        <w:t>抄送：市</w:t>
      </w:r>
      <w:r>
        <w:rPr>
          <w:rFonts w:hint="eastAsia" w:ascii="仿宋" w:hAnsi="仿宋" w:eastAsia="仿宋" w:cs="仿宋"/>
          <w:sz w:val="32"/>
          <w:szCs w:val="32"/>
          <w:lang w:val="en-US" w:eastAsia="zh-CN"/>
        </w:rPr>
        <w:t>政协提案</w:t>
      </w:r>
      <w:r>
        <w:rPr>
          <w:rFonts w:hint="eastAsia" w:ascii="仿宋" w:hAnsi="仿宋" w:eastAsia="仿宋" w:cs="仿宋"/>
          <w:sz w:val="32"/>
          <w:szCs w:val="32"/>
          <w:lang w:eastAsia="zh-CN"/>
        </w:rPr>
        <w:t>委</w:t>
      </w:r>
      <w:r>
        <w:rPr>
          <w:rFonts w:hint="eastAsia" w:ascii="仿宋" w:hAnsi="仿宋" w:eastAsia="仿宋" w:cs="仿宋"/>
          <w:sz w:val="32"/>
          <w:szCs w:val="32"/>
        </w:rPr>
        <w:t>，市政府</w:t>
      </w:r>
      <w:r>
        <w:rPr>
          <w:rFonts w:hint="eastAsia" w:ascii="仿宋" w:hAnsi="仿宋" w:eastAsia="仿宋" w:cs="仿宋"/>
          <w:sz w:val="32"/>
          <w:szCs w:val="32"/>
          <w:lang w:eastAsia="zh-CN"/>
        </w:rPr>
        <w:t>办建议提案组</w:t>
      </w:r>
      <w:r>
        <w:rPr>
          <w:rFonts w:hint="eastAsia" w:ascii="仿宋" w:hAnsi="仿宋" w:eastAsia="仿宋" w:cs="仿宋"/>
          <w:sz w:val="32"/>
          <w:szCs w:val="32"/>
          <w:lang w:val="en-US" w:eastAsia="zh-CN"/>
        </w:rPr>
        <w:t>，龙山国家森林公园管理处</w:t>
      </w:r>
    </w:p>
    <w:sectPr>
      <w:footerReference r:id="rId3" w:type="default"/>
      <w:pgSz w:w="11906" w:h="16838"/>
      <w:pgMar w:top="1440" w:right="1576" w:bottom="1440" w:left="1576" w:header="851" w:footer="992"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B7010E"/>
    <w:multiLevelType w:val="singleLevel"/>
    <w:tmpl w:val="87B7010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c4M2M3MjkwNTVkMmEyNmRhYTUzYWVhMzUyY2E5YjUifQ=="/>
  </w:docVars>
  <w:rsids>
    <w:rsidRoot w:val="00000000"/>
    <w:rsid w:val="01E477D7"/>
    <w:rsid w:val="08B348B9"/>
    <w:rsid w:val="0A14609F"/>
    <w:rsid w:val="14C84F5C"/>
    <w:rsid w:val="19BE3F0C"/>
    <w:rsid w:val="1ED70E34"/>
    <w:rsid w:val="21C550D6"/>
    <w:rsid w:val="22A50171"/>
    <w:rsid w:val="270D0281"/>
    <w:rsid w:val="27A36453"/>
    <w:rsid w:val="298C5D78"/>
    <w:rsid w:val="2BE23351"/>
    <w:rsid w:val="2C867957"/>
    <w:rsid w:val="2D226E67"/>
    <w:rsid w:val="2D5049C7"/>
    <w:rsid w:val="2D7159B1"/>
    <w:rsid w:val="34A96C2F"/>
    <w:rsid w:val="42275848"/>
    <w:rsid w:val="478E5812"/>
    <w:rsid w:val="489A7C67"/>
    <w:rsid w:val="4B6D2F19"/>
    <w:rsid w:val="4CD174D7"/>
    <w:rsid w:val="4D203B73"/>
    <w:rsid w:val="4F931B39"/>
    <w:rsid w:val="507E27C2"/>
    <w:rsid w:val="529E52AC"/>
    <w:rsid w:val="584D55F6"/>
    <w:rsid w:val="5C17283A"/>
    <w:rsid w:val="5C8B7B9B"/>
    <w:rsid w:val="5F6501DE"/>
    <w:rsid w:val="61695390"/>
    <w:rsid w:val="6324653A"/>
    <w:rsid w:val="64AA2690"/>
    <w:rsid w:val="6A0E1913"/>
    <w:rsid w:val="6CC46D82"/>
    <w:rsid w:val="6D42612B"/>
    <w:rsid w:val="74221BE3"/>
    <w:rsid w:val="77E83159"/>
    <w:rsid w:val="782505F0"/>
    <w:rsid w:val="78B25CE2"/>
    <w:rsid w:val="7C3D44FA"/>
    <w:rsid w:val="7CB2612E"/>
    <w:rsid w:val="7E4E3EC4"/>
    <w:rsid w:val="7FE33A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ind w:left="111"/>
      <w:jc w:val="left"/>
    </w:pPr>
    <w:rPr>
      <w:rFonts w:ascii="方正仿宋_GBK" w:hAnsi="方正仿宋_GBK" w:eastAsia="方正仿宋_GBK" w:cs="方正仿宋_GBK"/>
      <w:kern w:val="0"/>
      <w:sz w:val="32"/>
      <w:szCs w:val="32"/>
      <w:lang w:val="zh-CN"/>
    </w:rPr>
  </w:style>
  <w:style w:type="paragraph" w:styleId="3">
    <w:name w:val="toc 5"/>
    <w:basedOn w:val="1"/>
    <w:next w:val="1"/>
    <w:qFormat/>
    <w:uiPriority w:val="0"/>
    <w:pPr>
      <w:ind w:left="1680" w:leftChars="8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w:basedOn w:val="2"/>
    <w:next w:val="7"/>
    <w:qFormat/>
    <w:uiPriority w:val="99"/>
    <w:pPr>
      <w:spacing w:before="100" w:beforeAutospacing="1" w:after="100" w:afterAutospacing="1"/>
      <w:ind w:firstLine="664"/>
    </w:pPr>
  </w:style>
  <w:style w:type="paragraph" w:customStyle="1" w:styleId="7">
    <w:name w:val="_Style 3"/>
    <w:next w:val="1"/>
    <w:qFormat/>
    <w:uiPriority w:val="0"/>
    <w:pPr>
      <w:wordWrap w:val="0"/>
      <w:spacing w:before="0" w:line="240" w:lineRule="auto"/>
      <w:ind w:left="0"/>
    </w:pPr>
    <w:rPr>
      <w:rFonts w:ascii="Times New Roman" w:hAnsi="Times New Roman" w:eastAsia="宋体" w:cs="Times New Roman"/>
      <w:color w:val="auto"/>
      <w:sz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1877</Words>
  <Characters>1972</Characters>
  <Lines>0</Lines>
  <Paragraphs>0</Paragraphs>
  <TotalTime>2</TotalTime>
  <ScaleCrop>false</ScaleCrop>
  <LinksUpToDate>false</LinksUpToDate>
  <CharactersWithSpaces>2046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2024-07-15T09:01:00Z</dcterms:created>
  <dc:creator>Administrator</dc:creator>
  <cp:lastModifiedBy>LJLU</cp:lastModifiedBy>
  <cp:lastPrinted>2025-08-01T02:37:41Z</cp:lastPrinted>
  <dcterms:modified xsi:type="dcterms:W3CDTF">2025-08-01T03:07:35Z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F4D857C1DFDA4E2DBE23EF3ED1B1E4DA_13</vt:lpwstr>
  </property>
  <property fmtid="{D5CDD505-2E9C-101B-9397-08002B2CF9AE}" pid="4" name="KSOTemplateDocerSaveRecord">
    <vt:lpwstr>eyJoZGlkIjoiNTQyOTFjNTBhYzFlMzM4M2RiYjlmZGE2M2E3Yzg4MDUiLCJ1c2VySWQiOiI2NzAwODkyMzkifQ==</vt:lpwstr>
  </property>
</Properties>
</file>