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9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加大龙山地区康养民宿建设力度的</w:t>
      </w:r>
    </w:p>
    <w:p w14:paraId="732E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议</w:t>
      </w:r>
    </w:p>
    <w:p w14:paraId="1E5A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EBCA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提案人：李育聪，毛革雄，刘睿君，彭浩波，肖湘仁，李放军，刘喜良</w:t>
      </w:r>
    </w:p>
    <w:p w14:paraId="3354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13574511268</w:t>
      </w:r>
    </w:p>
    <w:p w14:paraId="038D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3B0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内容摘要：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康养民宿作为国家战略新兴产业，在健康中国政策支持下迎来快速发展，兼具生态疗愈与文旅融合优势。龙山地区依托国家级森林公园、千年药王文化等资源禀赋，具备打造“中医药养生+森林康养”特色民宿的独特条件，其自然景观与传统文化深度契合康养市场需求。当前区域康养民宿开发尚处初级阶段，基础设施适配性、业态融合度及品牌影响力亟待提升，亟需系统性推进产业升级，释放生态资源潜力，助力乡村振兴与文旅高质量发展。</w:t>
      </w:r>
    </w:p>
    <w:p w14:paraId="747A4A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 w14:paraId="52E9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近年来，随着健康中国战略的深入推进和居民消费升级需求的持续释放，康养民宿作为集自然生态、健康疗愈与休闲度假于一体的新兴产业形态，正成为推动乡村振兴和文旅融合的重要抓手。</w:t>
      </w:r>
    </w:p>
    <w:p w14:paraId="784A3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预计到2025年，我国康养市场规模将达到12万亿元，年复合增长率保持在13%以上，相关产业政策红利持续释放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国家层面已将康养产业列为战略新兴产业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DA2C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杨市镇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龙山地区依托国家级森林公园、千年药王文化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等文化资源优势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，具备发展“中医药养生+森林疗愈”特色民宿的先天优势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杨市镇现有登记民宿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数十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家，但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具备康养功能的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在建及改造升级民宿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药膳食疗体系、森林康养场景与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大龙山风景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深度融合的潜力尚未充分释放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，仍有进一步提高的潜力空间</w:t>
      </w:r>
    </w:p>
    <w:p w14:paraId="27B683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存在问题</w:t>
      </w:r>
    </w:p>
    <w:p w14:paraId="4CAED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一是基础设施配套薄弱，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所在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区域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基础设施滞后，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普遍存在水电供应不稳定、通信网络覆盖不足、旅游交通路网不畅等问题，难以满足康养业态对持续供电、生态化运维的高标准要求。</w:t>
      </w:r>
    </w:p>
    <w:p w14:paraId="1D7D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二是资金投入过高与回报周期长的双重制约影响特色化发展，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现有民宿因初期建设成本压力，改造多停留在基础住宿功能提升阶段，缺乏中医药理疗、森林康养等专业设备配置，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并未很好融入康养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+民宿主题，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文化主题挖掘深度不足，同质化竞争严重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难以满足游客日益多样化的需求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；且受限于旅游淡旺季等因素影响，规模和客流不稳定导致整体盈利能力不强，投资回款周期较长也严重影响了龙山地区康养民宿的发展。</w:t>
      </w:r>
    </w:p>
    <w:p w14:paraId="3186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三是品牌体系尚未成形，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少龙山康养民宿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统一的品牌形象宣传口号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民宿之间各自为战，没有形成合力，导致市场辨识度低，难以形成可持续的产业竞争力，不利于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地区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民宿行业的整体发展。</w:t>
      </w:r>
    </w:p>
    <w:p w14:paraId="28B2E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关于加大龙山地区康养民宿建设力度的建议</w:t>
      </w:r>
    </w:p>
    <w:p w14:paraId="1C5B5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加强规划引领。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建议市政府同市文旅、交通、电力等部门会商，为龙山地区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制定科学合理的旅游民宿发展专项规划，明确发展方向、重点区域、功能定位。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同时市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政府统筹水利、通信、交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部门协同推进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地区基础设施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系统性提升。牵头改造民宿集中区域的水电管网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5G基站建设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道路拓宽、绿化改造，并增设游客服务中心和停车场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，以满足龙山地区康养旅游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要求。</w:t>
      </w:r>
    </w:p>
    <w:p w14:paraId="5FA2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二要加大政策扶持与特色培育。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建议市政府、市文旅部门设立康养民宿改造专项补贴，重点支持中医药文化主题民宿、药膳食疗工坊等特色民宿建设；鼓励金融机构创新“民宿贷”等金融产品，吸引社会资本参与康养民宿建设。</w:t>
      </w:r>
    </w:p>
    <w:p w14:paraId="199D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三要推动品牌化建设与推广体系。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由市文旅、宣传部门牵头打造“龙山药养民宿”地理标志品牌，鼓励和支持民宿行业加强品牌建设，培育有影响力的民宿品牌，打造独特的龙山康旅民宿IP，通过品牌建设提升民宿的市场竞争力和美誉度，推动民宿业高质量发展。联合主流旅游平台开设专题推广页面，联同当地民宿业从业人员，定期举办中医药康养旅游节，进一步强化文旅宣传的效果。</w:t>
      </w:r>
    </w:p>
    <w:p w14:paraId="42D3D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8A5A6"/>
    <w:multiLevelType w:val="singleLevel"/>
    <w:tmpl w:val="2D68A5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E47F3"/>
    <w:rsid w:val="5BE52354"/>
    <w:rsid w:val="5C7F73CF"/>
    <w:rsid w:val="69E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1340</Words>
  <Characters>1348</Characters>
  <Lines>0</Lines>
  <Paragraphs>0</Paragraphs>
  <TotalTime>0</TotalTime>
  <ScaleCrop>false</ScaleCrop>
  <LinksUpToDate>false</LinksUpToDate>
  <CharactersWithSpaces>1363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2025-03-14T00:36:00Z</dcterms:created>
  <dc:creator>猫</dc:creator>
  <cp:lastModifiedBy>彭彬华</cp:lastModifiedBy>
  <cp:lastPrinted>2025-03-18T01:43:17Z</cp:lastPrinted>
  <dcterms:modified xsi:type="dcterms:W3CDTF">2025-03-18T01:43:25Z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1ADBFF7194B944D3874E07C0E234DDA7_11</vt:lpwstr>
  </property>
  <property fmtid="{D5CDD505-2E9C-101B-9397-08002B2CF9AE}" pid="4" name="KSOTemplateDocerSaveRecord">
    <vt:lpwstr>eyJoZGlkIjoiYTQ0MGNmMGMyMGEzMzk0ZWMzOWE5MzdmYjI0NWNiZWIiLCJ1c2VySWQiOiIxNDQ0Njg4NDQzIn0=</vt:lpwstr>
  </property>
</Properties>
</file>