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关于加强对人民法院执行积案监督的建议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distribute"/>
        <w:textAlignment w:val="auto"/>
        <w:rPr>
          <w:rFonts w:hint="eastAsia" w:ascii="宋体" w:hAnsi="宋体" w:eastAsia="宋体"/>
          <w:b/>
          <w:bCs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一、案由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目前，涟源市人民法院执行工作仍然存在</w:t>
      </w:r>
      <w:r>
        <w:rPr>
          <w:rFonts w:hint="eastAsia" w:ascii="宋体" w:hAnsi="宋体"/>
          <w:sz w:val="28"/>
          <w:szCs w:val="28"/>
          <w:lang w:eastAsia="zh-CN"/>
        </w:rPr>
        <w:t>因</w:t>
      </w:r>
      <w:r>
        <w:rPr>
          <w:rFonts w:hint="eastAsia" w:ascii="宋体" w:hAnsi="宋体" w:eastAsia="宋体"/>
          <w:sz w:val="28"/>
          <w:szCs w:val="28"/>
        </w:rPr>
        <w:t>长期执行措施不力而造成积案的情况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建议</w:t>
      </w:r>
      <w:r>
        <w:rPr>
          <w:rFonts w:hint="eastAsia" w:ascii="宋体" w:hAnsi="宋体"/>
          <w:sz w:val="28"/>
          <w:szCs w:val="28"/>
          <w:lang w:val="en-US" w:eastAsia="zh-CN"/>
        </w:rPr>
        <w:t>市人大</w:t>
      </w:r>
      <w:r>
        <w:rPr>
          <w:rFonts w:hint="eastAsia" w:ascii="宋体" w:hAnsi="宋体" w:eastAsia="宋体"/>
          <w:sz w:val="28"/>
          <w:szCs w:val="28"/>
        </w:rPr>
        <w:t>对市人民法院长期执行不到位</w:t>
      </w:r>
      <w:r>
        <w:rPr>
          <w:rFonts w:hint="eastAsia" w:ascii="宋体" w:hAnsi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/>
          <w:sz w:val="28"/>
          <w:szCs w:val="28"/>
        </w:rPr>
        <w:t>积案</w:t>
      </w:r>
      <w:r>
        <w:rPr>
          <w:rFonts w:hint="eastAsia" w:ascii="宋体" w:hAnsi="宋体"/>
          <w:sz w:val="28"/>
          <w:szCs w:val="28"/>
          <w:lang w:val="en-US" w:eastAsia="zh-CN"/>
        </w:rPr>
        <w:t>开展</w:t>
      </w:r>
      <w:r>
        <w:rPr>
          <w:rFonts w:hint="eastAsia" w:ascii="宋体" w:hAnsi="宋体" w:eastAsia="宋体"/>
          <w:sz w:val="28"/>
          <w:szCs w:val="28"/>
        </w:rPr>
        <w:t>监督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案据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积案长期的积累，没有得到有效处理，没有上级部门的监督，经办人员工作效率降低，</w:t>
      </w:r>
      <w:r>
        <w:rPr>
          <w:rFonts w:hint="eastAsia" w:ascii="宋体" w:hAnsi="宋体" w:eastAsia="宋体"/>
          <w:sz w:val="28"/>
          <w:szCs w:val="28"/>
        </w:rPr>
        <w:t>导致有执行能力的被执行人长期逍遥法外，严重影响</w:t>
      </w:r>
      <w:r>
        <w:rPr>
          <w:rFonts w:hint="eastAsia" w:ascii="宋体" w:hAnsi="宋体"/>
          <w:sz w:val="28"/>
          <w:szCs w:val="28"/>
          <w:lang w:val="en-US" w:eastAsia="zh-CN"/>
        </w:rPr>
        <w:t>司</w:t>
      </w:r>
      <w:r>
        <w:rPr>
          <w:rFonts w:hint="eastAsia" w:ascii="宋体" w:hAnsi="宋体" w:eastAsia="宋体"/>
          <w:sz w:val="28"/>
          <w:szCs w:val="28"/>
        </w:rPr>
        <w:t>法公正和</w:t>
      </w:r>
      <w:r>
        <w:rPr>
          <w:rFonts w:hint="eastAsia" w:ascii="宋体" w:hAnsi="宋体"/>
          <w:sz w:val="28"/>
          <w:szCs w:val="28"/>
          <w:lang w:val="en-US" w:eastAsia="zh-CN"/>
        </w:rPr>
        <w:t>司</w:t>
      </w:r>
      <w:r>
        <w:rPr>
          <w:rFonts w:hint="eastAsia" w:ascii="宋体" w:hAnsi="宋体" w:eastAsia="宋体"/>
          <w:sz w:val="28"/>
          <w:szCs w:val="28"/>
        </w:rPr>
        <w:t>法权威。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人民法院</w:t>
      </w:r>
      <w:r>
        <w:rPr>
          <w:rFonts w:hint="eastAsia" w:ascii="宋体" w:hAnsi="宋体" w:eastAsia="宋体"/>
          <w:sz w:val="28"/>
          <w:szCs w:val="28"/>
        </w:rPr>
        <w:t>定期对每件执行不到位的</w:t>
      </w:r>
      <w:r>
        <w:rPr>
          <w:rFonts w:hint="eastAsia" w:ascii="宋体" w:hAnsi="宋体"/>
          <w:sz w:val="28"/>
          <w:szCs w:val="28"/>
          <w:lang w:eastAsia="zh-CN"/>
        </w:rPr>
        <w:t>积</w:t>
      </w:r>
      <w:r>
        <w:rPr>
          <w:rFonts w:hint="eastAsia" w:ascii="宋体" w:hAnsi="宋体" w:eastAsia="宋体"/>
          <w:sz w:val="28"/>
          <w:szCs w:val="28"/>
        </w:rPr>
        <w:t>案做出评估分析，评估的内容包括被执行人的实际执行能力和个人诚信</w:t>
      </w:r>
      <w:r>
        <w:rPr>
          <w:rFonts w:hint="eastAsia" w:ascii="宋体" w:hAnsi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/>
          <w:sz w:val="28"/>
          <w:szCs w:val="28"/>
        </w:rPr>
        <w:t>情况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及时对有执行能力</w:t>
      </w:r>
      <w:r>
        <w:rPr>
          <w:rFonts w:hint="eastAsia" w:ascii="宋体" w:hAnsi="宋体"/>
          <w:sz w:val="28"/>
          <w:szCs w:val="28"/>
          <w:lang w:eastAsia="zh-CN"/>
        </w:rPr>
        <w:t>却恶意</w:t>
      </w:r>
      <w:r>
        <w:rPr>
          <w:rFonts w:hint="eastAsia" w:ascii="宋体" w:hAnsi="宋体" w:eastAsia="宋体"/>
          <w:sz w:val="28"/>
          <w:szCs w:val="28"/>
        </w:rPr>
        <w:t>不执行的被执行人采取相应的强制执行措施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市人大常委会</w:t>
      </w:r>
      <w:r>
        <w:rPr>
          <w:rFonts w:hint="eastAsia" w:ascii="宋体" w:hAnsi="宋体"/>
          <w:sz w:val="28"/>
          <w:szCs w:val="28"/>
          <w:lang w:val="en-US" w:eastAsia="zh-CN"/>
        </w:rPr>
        <w:t>应</w:t>
      </w:r>
      <w:r>
        <w:rPr>
          <w:rFonts w:hint="eastAsia" w:ascii="宋体" w:hAnsi="宋体" w:eastAsia="宋体"/>
          <w:sz w:val="28"/>
          <w:szCs w:val="28"/>
        </w:rPr>
        <w:t>定期对市人民法院的执行积案进行监督检查，防止法院执法人员执行不力甚至与被执行人勾结</w:t>
      </w:r>
      <w:r>
        <w:rPr>
          <w:rFonts w:hint="eastAsia" w:ascii="宋体" w:hAnsi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/>
          <w:sz w:val="28"/>
          <w:szCs w:val="28"/>
        </w:rPr>
        <w:t>情况</w:t>
      </w:r>
      <w:r>
        <w:rPr>
          <w:rFonts w:hint="eastAsia" w:ascii="宋体" w:hAnsi="宋体"/>
          <w:sz w:val="28"/>
          <w:szCs w:val="28"/>
          <w:lang w:val="en-US" w:eastAsia="zh-CN"/>
        </w:rPr>
        <w:t>发</w:t>
      </w:r>
      <w:r>
        <w:rPr>
          <w:rFonts w:hint="eastAsia" w:ascii="宋体" w:hAnsi="宋体" w:eastAsia="宋体"/>
          <w:sz w:val="28"/>
          <w:szCs w:val="28"/>
        </w:rPr>
        <w:t>生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市人大常委会应建立对长期执行不到位、影响较大的</w:t>
      </w:r>
      <w:r>
        <w:rPr>
          <w:rFonts w:hint="eastAsia" w:ascii="宋体" w:hAnsi="宋体"/>
          <w:sz w:val="28"/>
          <w:szCs w:val="28"/>
          <w:lang w:eastAsia="zh-CN"/>
        </w:rPr>
        <w:t>积</w:t>
      </w:r>
      <w:r>
        <w:rPr>
          <w:rFonts w:hint="eastAsia" w:ascii="宋体" w:hAnsi="宋体" w:eastAsia="宋体"/>
          <w:sz w:val="28"/>
          <w:szCs w:val="28"/>
        </w:rPr>
        <w:t>案进行入户调研走访的机制，以便及时发现问题，维护司法公正和百姓利益。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640" w:firstLineChars="1300"/>
        <w:jc w:val="lef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涟源市第十八届人大代表：</w:t>
      </w:r>
      <w:r>
        <w:rPr>
          <w:rFonts w:hint="eastAsia" w:ascii="宋体" w:hAnsi="宋体" w:eastAsia="宋体"/>
          <w:sz w:val="28"/>
          <w:szCs w:val="28"/>
        </w:rPr>
        <w:t>刘</w:t>
      </w:r>
      <w:r>
        <w:rPr>
          <w:rFonts w:hint="eastAsia" w:ascii="宋体" w:hAnsi="宋体"/>
          <w:sz w:val="28"/>
          <w:szCs w:val="28"/>
          <w:lang w:eastAsia="zh-CN"/>
        </w:rPr>
        <w:t>首</w:t>
      </w:r>
      <w:r>
        <w:rPr>
          <w:rFonts w:hint="eastAsia" w:ascii="宋体" w:hAnsi="宋体" w:eastAsia="宋体"/>
          <w:sz w:val="28"/>
          <w:szCs w:val="28"/>
        </w:rPr>
        <w:t>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320" w:firstLineChars="1900"/>
        <w:jc w:val="lef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2024年3月2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D632F8"/>
    <w:multiLevelType w:val="singleLevel"/>
    <w:tmpl w:val="52D632F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Y2M3NDFjZmViNWI3YzdhZDg1YjcyNjk0NTdmNWYifQ=="/>
    <w:docVar w:name="KSO_WPS_MARK_KEY" w:val="c5f5f891-66d1-446b-b5f0-8a4ba60ea49e"/>
  </w:docVars>
  <w:rsids>
    <w:rsidRoot w:val="00000000"/>
    <w:rsid w:val="37E431F0"/>
    <w:rsid w:val="49E31420"/>
    <w:rsid w:val="55303494"/>
    <w:rsid w:val="71023F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348</Words>
  <Characters>352</Characters>
  <Lines>0</Lines>
  <Paragraphs>0</Paragraphs>
  <TotalTime>3</TotalTime>
  <ScaleCrop>false</ScaleCrop>
  <LinksUpToDate>false</LinksUpToDate>
  <CharactersWithSpaces>352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2024-03-22T02:33:00Z</dcterms:created>
  <dc:creator>薇然</dc:creator>
  <cp:lastModifiedBy>周周</cp:lastModifiedBy>
  <dcterms:modified xsi:type="dcterms:W3CDTF">2024-03-22T03:00:44Z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ED1CB5E06B5B467289C0B7ADEF141CBF_13</vt:lpwstr>
  </property>
</Properties>
</file>