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8"/>
          <w:szCs w:val="48"/>
        </w:rPr>
      </w:pPr>
      <w:bookmarkStart w:id="0" w:name="_GoBack"/>
      <w:r>
        <w:rPr>
          <w:rFonts w:hint="eastAsia" w:ascii="黑体" w:hAnsi="黑体" w:eastAsia="黑体" w:cs="黑体"/>
          <w:sz w:val="48"/>
          <w:szCs w:val="48"/>
        </w:rPr>
        <w:t>关于开通红旗路与人民路丁字路口</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黑体" w:hAnsi="黑体" w:eastAsia="黑体" w:cs="黑体"/>
          <w:sz w:val="48"/>
          <w:szCs w:val="48"/>
        </w:rPr>
      </w:pPr>
      <w:r>
        <w:rPr>
          <w:rFonts w:hint="eastAsia" w:ascii="黑体" w:hAnsi="黑体" w:eastAsia="黑体" w:cs="黑体"/>
          <w:sz w:val="48"/>
          <w:szCs w:val="48"/>
        </w:rPr>
        <w:t>并设置红绿灯的建议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一、案由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cs="宋体"/>
          <w:sz w:val="32"/>
          <w:szCs w:val="32"/>
        </w:rPr>
      </w:pPr>
      <w:r>
        <w:rPr>
          <w:rFonts w:hint="eastAsia" w:ascii="宋体" w:hAnsi="宋体" w:cs="宋体"/>
          <w:sz w:val="32"/>
          <w:szCs w:val="32"/>
          <w:lang w:val="en-US" w:eastAsia="zh-CN"/>
        </w:rPr>
        <w:t>2023</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r>
        <w:rPr>
          <w:rFonts w:hint="eastAsia" w:ascii="宋体" w:hAnsi="宋体" w:cs="宋体"/>
          <w:sz w:val="32"/>
          <w:szCs w:val="32"/>
          <w:lang w:val="en-US" w:eastAsia="zh-CN"/>
        </w:rPr>
        <w:t>16</w:t>
      </w:r>
      <w:r>
        <w:rPr>
          <w:rFonts w:hint="eastAsia" w:ascii="宋体" w:hAnsi="宋体" w:cs="宋体"/>
          <w:sz w:val="32"/>
          <w:szCs w:val="32"/>
        </w:rPr>
        <w:t>日向涟源市十八届人大三次会议提交了《关于开通红旗路与人民路丁字路口并设置红绿灯的建议》，涟源市公安局交通警察大队高度重视并及时予以了答复</w:t>
      </w:r>
      <w:r>
        <w:rPr>
          <w:rFonts w:ascii="宋体" w:hAnsi="宋体" w:cs="宋体"/>
          <w:sz w:val="32"/>
          <w:szCs w:val="32"/>
        </w:rPr>
        <w:t>&lt;</w:t>
      </w:r>
      <w:r>
        <w:rPr>
          <w:rFonts w:hint="eastAsia" w:ascii="宋体" w:hAnsi="宋体" w:cs="宋体"/>
          <w:sz w:val="32"/>
          <w:szCs w:val="32"/>
        </w:rPr>
        <w:t>复字</w:t>
      </w:r>
      <w:r>
        <w:rPr>
          <w:rFonts w:ascii="宋体" w:hAnsi="宋体" w:cs="宋体"/>
          <w:sz w:val="32"/>
          <w:szCs w:val="32"/>
        </w:rPr>
        <w:t>[2023]</w:t>
      </w:r>
      <w:r>
        <w:rPr>
          <w:rFonts w:hint="eastAsia" w:ascii="宋体" w:hAnsi="宋体" w:cs="宋体"/>
          <w:sz w:val="32"/>
          <w:szCs w:val="32"/>
        </w:rPr>
        <w:t>第</w:t>
      </w:r>
      <w:r>
        <w:rPr>
          <w:rFonts w:ascii="宋体" w:hAnsi="宋体" w:cs="宋体"/>
          <w:sz w:val="32"/>
          <w:szCs w:val="32"/>
        </w:rPr>
        <w:t>J31</w:t>
      </w:r>
      <w:r>
        <w:rPr>
          <w:rFonts w:hint="eastAsia" w:ascii="宋体" w:hAnsi="宋体" w:cs="宋体"/>
          <w:sz w:val="32"/>
          <w:szCs w:val="32"/>
        </w:rPr>
        <w:t>号，办理结果分类为</w:t>
      </w:r>
      <w:r>
        <w:rPr>
          <w:rFonts w:ascii="宋体" w:hAnsi="宋体" w:cs="宋体"/>
          <w:sz w:val="32"/>
          <w:szCs w:val="32"/>
        </w:rPr>
        <w:t>A</w:t>
      </w:r>
      <w:r>
        <w:rPr>
          <w:rFonts w:hint="eastAsia" w:ascii="宋体" w:hAnsi="宋体" w:cs="宋体"/>
          <w:sz w:val="32"/>
          <w:szCs w:val="32"/>
        </w:rPr>
        <w:t>类</w:t>
      </w:r>
      <w:r>
        <w:rPr>
          <w:rFonts w:ascii="宋体" w:hAnsi="宋体" w:cs="宋体"/>
          <w:sz w:val="32"/>
          <w:szCs w:val="32"/>
        </w:rPr>
        <w:t>&gt;</w:t>
      </w:r>
      <w:r>
        <w:rPr>
          <w:rFonts w:hint="eastAsia" w:ascii="宋体" w:hAnsi="宋体" w:cs="宋体"/>
          <w:sz w:val="32"/>
          <w:szCs w:val="32"/>
        </w:rPr>
        <w:t>，随即组织相关部门及专业人员对该路口进行了实地勘查论证，省设计院对该路口与市政府老门口的红绿灯进行有机结合、精心设计，提出了《人民中路与国师路及红旗路交叉口改造升级二级红绿灯设计评审会议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二、案据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cs="宋体"/>
          <w:sz w:val="32"/>
          <w:szCs w:val="32"/>
          <w:lang w:eastAsia="zh-CN"/>
        </w:rPr>
      </w:pPr>
      <w:r>
        <w:rPr>
          <w:rFonts w:ascii="宋体" w:hAnsi="宋体" w:cs="宋体"/>
          <w:sz w:val="32"/>
          <w:szCs w:val="32"/>
        </w:rPr>
        <w:t>2023</w:t>
      </w:r>
      <w:r>
        <w:rPr>
          <w:rFonts w:hint="eastAsia" w:ascii="宋体" w:hAnsi="宋体" w:cs="宋体"/>
          <w:sz w:val="32"/>
          <w:szCs w:val="32"/>
        </w:rPr>
        <w:t>年</w:t>
      </w:r>
      <w:r>
        <w:rPr>
          <w:rFonts w:ascii="宋体" w:hAnsi="宋体" w:cs="宋体"/>
          <w:sz w:val="32"/>
          <w:szCs w:val="32"/>
        </w:rPr>
        <w:t>8</w:t>
      </w:r>
      <w:r>
        <w:rPr>
          <w:rFonts w:hint="eastAsia" w:ascii="宋体" w:hAnsi="宋体" w:cs="宋体"/>
          <w:sz w:val="32"/>
          <w:szCs w:val="32"/>
        </w:rPr>
        <w:t>月</w:t>
      </w:r>
      <w:r>
        <w:rPr>
          <w:rFonts w:ascii="宋体" w:hAnsi="宋体" w:cs="宋体"/>
          <w:sz w:val="32"/>
          <w:szCs w:val="32"/>
        </w:rPr>
        <w:t>15</w:t>
      </w:r>
      <w:r>
        <w:rPr>
          <w:rFonts w:hint="eastAsia" w:ascii="宋体" w:hAnsi="宋体" w:cs="宋体"/>
          <w:sz w:val="32"/>
          <w:szCs w:val="32"/>
        </w:rPr>
        <w:t>日市政府办、市财政局、市公安局、市交警大队、市城管局及蓝田街道等相关部门就该设计方案再次通过论证，但迟至今日该路口的改造升级仍未实施。该路口通行不畅，拥堵严重，刮擦频发，隐患无穷，司行人员怨声载道，反响强烈</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黑体" w:hAnsi="黑体" w:eastAsia="黑体"/>
          <w:sz w:val="32"/>
          <w:szCs w:val="32"/>
        </w:rPr>
      </w:pPr>
      <w:r>
        <w:rPr>
          <w:rFonts w:hint="eastAsia" w:ascii="黑体" w:hAnsi="黑体" w:eastAsia="黑体"/>
          <w:sz w:val="32"/>
          <w:szCs w:val="32"/>
        </w:rPr>
        <w:t>三、建议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eastAsia="宋体" w:cs="宋体"/>
          <w:sz w:val="32"/>
          <w:szCs w:val="32"/>
          <w:lang w:eastAsia="zh-CN"/>
        </w:rPr>
      </w:pPr>
      <w:r>
        <w:rPr>
          <w:rFonts w:hint="eastAsia" w:ascii="宋体" w:hAnsi="宋体" w:cs="宋体"/>
          <w:sz w:val="32"/>
          <w:szCs w:val="32"/>
          <w:lang w:val="en-US" w:eastAsia="zh-CN"/>
        </w:rPr>
        <w:t>政府和交通部门高度重视，开通</w:t>
      </w:r>
      <w:r>
        <w:rPr>
          <w:rFonts w:hint="eastAsia" w:ascii="宋体" w:hAnsi="宋体" w:cs="宋体"/>
          <w:sz w:val="32"/>
          <w:szCs w:val="32"/>
        </w:rPr>
        <w:t>红旗路与人民路丁字路口并设置红绿灯</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ascii="宋体" w:cs="宋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涟源市第十八届人大代表</w:t>
      </w:r>
      <w:r>
        <w:rPr>
          <w:rFonts w:hint="eastAsia" w:ascii="宋体" w:hAnsi="宋体" w:cs="宋体"/>
          <w:sz w:val="32"/>
          <w:szCs w:val="32"/>
        </w:rPr>
        <w:t>：王文革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cs="宋体"/>
          <w:sz w:val="32"/>
          <w:szCs w:val="32"/>
        </w:rPr>
      </w:pPr>
      <w:r>
        <w:rPr>
          <w:rFonts w:ascii="宋体" w:hAnsi="宋体" w:cs="宋体"/>
          <w:sz w:val="32"/>
          <w:szCs w:val="32"/>
        </w:rPr>
        <w:t xml:space="preserve">                             </w:t>
      </w:r>
      <w:r>
        <w:rPr>
          <w:rFonts w:hint="eastAsia" w:ascii="宋体" w:hAnsi="宋体" w:cs="宋体"/>
          <w:sz w:val="32"/>
          <w:szCs w:val="32"/>
          <w:lang w:val="en-US" w:eastAsia="zh-CN"/>
        </w:rPr>
        <w:t>2024</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r>
        <w:rPr>
          <w:rFonts w:hint="eastAsia" w:ascii="宋体" w:hAnsi="宋体" w:cs="宋体"/>
          <w:sz w:val="32"/>
          <w:szCs w:val="32"/>
          <w:lang w:val="en-US" w:eastAsia="zh-CN"/>
        </w:rPr>
        <w:t>9</w:t>
      </w:r>
      <w:r>
        <w:rPr>
          <w:rFonts w:hint="eastAsia" w:ascii="宋体" w:hAnsi="宋体" w:cs="宋体"/>
          <w:sz w:val="32"/>
          <w:szCs w:val="32"/>
        </w:rPr>
        <w:t>日</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2NTBjNGViNDlkYjViZmI3NjQyMzFiNDg1NzY4OTIifQ=="/>
  </w:docVars>
  <w:rsids>
    <w:rsidRoot w:val="00220584"/>
    <w:rsid w:val="000D347B"/>
    <w:rsid w:val="00220584"/>
    <w:rsid w:val="00341B2A"/>
    <w:rsid w:val="00AA6FF9"/>
    <w:rsid w:val="00F23F57"/>
    <w:rsid w:val="00FB3BAE"/>
    <w:rsid w:val="2A7E2C3D"/>
    <w:rsid w:val="2B805AAE"/>
    <w:rsid w:val="655110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semiHidden/>
    <w:qFormat/>
    <w:uiPriority w:val="99"/>
    <w:rPr>
      <w:sz w:val="18"/>
      <w:szCs w:val="18"/>
    </w:rPr>
  </w:style>
  <w:style w:type="character" w:customStyle="1" w:styleId="7">
    <w:name w:val="Footer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74</Words>
  <Characters>422</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2024-03-07T07:14:00Z</dcterms:created>
  <dc:creator>Administrator</dc:creator>
  <cp:lastModifiedBy>北陌</cp:lastModifiedBy>
  <cp:lastPrinted>2024-03-07T07:38:00Z</cp:lastPrinted>
  <dcterms:modified xsi:type="dcterms:W3CDTF">2024-03-15T04:21:10Z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82C4180C7CB848438F9A335FDA5F835E_12</vt:lpwstr>
  </property>
</Properties>
</file>